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502" w:rsidRPr="0037730A" w:rsidRDefault="000A4502" w:rsidP="000A4502">
      <w:pPr>
        <w:rPr>
          <w:rFonts w:ascii="Arial" w:hAnsi="Arial" w:cs="Arial"/>
          <w:b/>
          <w:sz w:val="22"/>
          <w:szCs w:val="22"/>
        </w:rPr>
      </w:pPr>
      <w:r w:rsidRPr="0037730A">
        <w:rPr>
          <w:rFonts w:ascii="Arial" w:hAnsi="Arial" w:cs="Arial"/>
          <w:b/>
          <w:sz w:val="22"/>
          <w:szCs w:val="22"/>
        </w:rPr>
        <w:t>Statement of intent:</w:t>
      </w:r>
    </w:p>
    <w:p w:rsidR="000A4502" w:rsidRPr="0037730A" w:rsidRDefault="000A4502" w:rsidP="000A4502">
      <w:pPr>
        <w:rPr>
          <w:rFonts w:ascii="Arial" w:hAnsi="Arial" w:cs="Arial"/>
          <w:sz w:val="22"/>
          <w:szCs w:val="22"/>
        </w:rPr>
      </w:pPr>
      <w:r w:rsidRPr="0037730A">
        <w:rPr>
          <w:rFonts w:ascii="Arial" w:hAnsi="Arial" w:cs="Arial"/>
          <w:sz w:val="22"/>
          <w:szCs w:val="22"/>
        </w:rPr>
        <w:t>We believe that the safety of the children is of paramount importance and this should be reflected in t</w:t>
      </w:r>
      <w:r w:rsidR="0037730A" w:rsidRPr="0037730A">
        <w:rPr>
          <w:rFonts w:ascii="Arial" w:hAnsi="Arial" w:cs="Arial"/>
          <w:sz w:val="22"/>
          <w:szCs w:val="22"/>
        </w:rPr>
        <w:t>he clothing and accessories worn</w:t>
      </w:r>
      <w:r w:rsidRPr="0037730A">
        <w:rPr>
          <w:rFonts w:ascii="Arial" w:hAnsi="Arial" w:cs="Arial"/>
          <w:sz w:val="22"/>
          <w:szCs w:val="22"/>
        </w:rPr>
        <w:t xml:space="preserve"> and brought into pre-school by the children and staff. At pre-school we strive to give the children independence to grow and learn but occasionally certain items of clothing can make this difficult for the children as they require help.</w:t>
      </w:r>
    </w:p>
    <w:p w:rsidR="000A4502" w:rsidRPr="0037730A" w:rsidRDefault="000A4502" w:rsidP="000A4502">
      <w:pPr>
        <w:rPr>
          <w:rFonts w:ascii="Arial" w:hAnsi="Arial" w:cs="Arial"/>
          <w:sz w:val="22"/>
          <w:szCs w:val="22"/>
        </w:rPr>
      </w:pPr>
    </w:p>
    <w:p w:rsidR="000A4502" w:rsidRPr="0037730A" w:rsidRDefault="000A4502" w:rsidP="000A4502">
      <w:pPr>
        <w:rPr>
          <w:rFonts w:ascii="Arial" w:hAnsi="Arial" w:cs="Arial"/>
          <w:b/>
          <w:sz w:val="22"/>
          <w:szCs w:val="22"/>
        </w:rPr>
      </w:pPr>
      <w:r w:rsidRPr="0037730A">
        <w:rPr>
          <w:rFonts w:ascii="Arial" w:hAnsi="Arial" w:cs="Arial"/>
          <w:b/>
          <w:sz w:val="22"/>
          <w:szCs w:val="22"/>
        </w:rPr>
        <w:t>General Clothing</w:t>
      </w:r>
    </w:p>
    <w:p w:rsidR="000A4502" w:rsidRPr="0037730A" w:rsidRDefault="000A4502" w:rsidP="000A4502">
      <w:pPr>
        <w:rPr>
          <w:rFonts w:ascii="Arial" w:hAnsi="Arial" w:cs="Arial"/>
          <w:b/>
          <w:sz w:val="22"/>
          <w:szCs w:val="22"/>
        </w:rPr>
      </w:pPr>
    </w:p>
    <w:p w:rsidR="000A4502" w:rsidRPr="0037730A" w:rsidRDefault="000A4502" w:rsidP="00AC487D">
      <w:pPr>
        <w:numPr>
          <w:ilvl w:val="0"/>
          <w:numId w:val="2"/>
        </w:numPr>
        <w:rPr>
          <w:rFonts w:ascii="Arial" w:hAnsi="Arial" w:cs="Arial"/>
          <w:b/>
          <w:sz w:val="22"/>
          <w:szCs w:val="22"/>
        </w:rPr>
      </w:pPr>
      <w:r w:rsidRPr="0037730A">
        <w:rPr>
          <w:rFonts w:ascii="Arial" w:hAnsi="Arial" w:cs="Arial"/>
          <w:sz w:val="22"/>
          <w:szCs w:val="22"/>
        </w:rPr>
        <w:t xml:space="preserve">Ladybirds </w:t>
      </w:r>
      <w:r w:rsidR="00AC487D">
        <w:rPr>
          <w:rFonts w:ascii="Arial" w:hAnsi="Arial" w:cs="Arial"/>
          <w:sz w:val="22"/>
          <w:szCs w:val="22"/>
        </w:rPr>
        <w:t xml:space="preserve">Parkside </w:t>
      </w:r>
      <w:r w:rsidRPr="0037730A">
        <w:rPr>
          <w:rFonts w:ascii="Arial" w:hAnsi="Arial" w:cs="Arial"/>
          <w:sz w:val="22"/>
          <w:szCs w:val="22"/>
        </w:rPr>
        <w:t xml:space="preserve">uniform can be purchased from </w:t>
      </w:r>
      <w:r w:rsidR="00AC487D">
        <w:rPr>
          <w:rFonts w:ascii="Arial" w:hAnsi="Arial" w:cs="Arial"/>
          <w:sz w:val="22"/>
          <w:szCs w:val="22"/>
        </w:rPr>
        <w:t>My Clothing</w:t>
      </w:r>
      <w:r w:rsidRPr="0037730A">
        <w:rPr>
          <w:rFonts w:ascii="Arial" w:hAnsi="Arial" w:cs="Arial"/>
          <w:sz w:val="22"/>
          <w:szCs w:val="22"/>
        </w:rPr>
        <w:t xml:space="preserve"> Embroidery Service </w:t>
      </w:r>
      <w:hyperlink r:id="rId7" w:history="1">
        <w:r w:rsidR="00AC487D" w:rsidRPr="00785E8B">
          <w:rPr>
            <w:rStyle w:val="Hyperlink"/>
            <w:rFonts w:ascii="Arial" w:hAnsi="Arial" w:cs="Arial"/>
            <w:sz w:val="22"/>
            <w:szCs w:val="22"/>
          </w:rPr>
          <w:t>https://myclothing.com/ueslink/9964.school</w:t>
        </w:r>
      </w:hyperlink>
      <w:r w:rsidR="00AC487D">
        <w:rPr>
          <w:rFonts w:ascii="Arial" w:hAnsi="Arial" w:cs="Arial"/>
          <w:sz w:val="22"/>
          <w:szCs w:val="22"/>
        </w:rPr>
        <w:t xml:space="preserve">. </w:t>
      </w:r>
      <w:r w:rsidRPr="0037730A">
        <w:rPr>
          <w:rFonts w:ascii="Arial" w:hAnsi="Arial" w:cs="Arial"/>
          <w:sz w:val="22"/>
          <w:szCs w:val="22"/>
        </w:rPr>
        <w:t>The</w:t>
      </w:r>
      <w:r w:rsidR="00AC487D">
        <w:rPr>
          <w:rFonts w:ascii="Arial" w:hAnsi="Arial" w:cs="Arial"/>
          <w:sz w:val="22"/>
          <w:szCs w:val="22"/>
        </w:rPr>
        <w:t xml:space="preserve"> </w:t>
      </w:r>
      <w:r w:rsidRPr="0037730A">
        <w:rPr>
          <w:rFonts w:ascii="Arial" w:hAnsi="Arial" w:cs="Arial"/>
          <w:sz w:val="22"/>
          <w:szCs w:val="22"/>
        </w:rPr>
        <w:t>un</w:t>
      </w:r>
      <w:r w:rsidR="00AC487D">
        <w:rPr>
          <w:rFonts w:ascii="Arial" w:hAnsi="Arial" w:cs="Arial"/>
          <w:sz w:val="22"/>
          <w:szCs w:val="22"/>
        </w:rPr>
        <w:t>i</w:t>
      </w:r>
      <w:r w:rsidRPr="0037730A">
        <w:rPr>
          <w:rFonts w:ascii="Arial" w:hAnsi="Arial" w:cs="Arial"/>
          <w:sz w:val="22"/>
          <w:szCs w:val="22"/>
        </w:rPr>
        <w:t>form consists of: navy polo shirt, t-shirt, sweatshirt navy fleece.  Uniform is not mandatory, however children are expected to be dressed in clothing that will allow them to engage fully in the indoor and outdoor provision, which may involve them getting messy and dirty.  Clothing should also allow children to move freely and not restrict or cause risk e.g. long cords or ribbons.</w:t>
      </w:r>
    </w:p>
    <w:p w:rsidR="000A4502" w:rsidRPr="0037730A" w:rsidRDefault="000A4502" w:rsidP="000A4502">
      <w:pPr>
        <w:rPr>
          <w:rFonts w:ascii="Arial" w:hAnsi="Arial" w:cs="Arial"/>
          <w:b/>
          <w:sz w:val="22"/>
          <w:szCs w:val="22"/>
        </w:rPr>
      </w:pPr>
      <w:r w:rsidRPr="0037730A">
        <w:rPr>
          <w:rFonts w:ascii="Arial" w:hAnsi="Arial" w:cs="Arial"/>
          <w:b/>
          <w:sz w:val="22"/>
          <w:szCs w:val="22"/>
        </w:rPr>
        <w:t>Footwear</w:t>
      </w:r>
      <w:bookmarkStart w:id="0" w:name="_GoBack"/>
      <w:bookmarkEnd w:id="0"/>
    </w:p>
    <w:p w:rsidR="000A4502" w:rsidRPr="0037730A" w:rsidRDefault="000A4502" w:rsidP="000A4502">
      <w:pPr>
        <w:numPr>
          <w:ilvl w:val="0"/>
          <w:numId w:val="2"/>
        </w:numPr>
        <w:rPr>
          <w:rFonts w:ascii="Arial" w:hAnsi="Arial" w:cs="Arial"/>
          <w:b/>
          <w:sz w:val="22"/>
          <w:szCs w:val="22"/>
        </w:rPr>
      </w:pPr>
      <w:r w:rsidRPr="0037730A">
        <w:rPr>
          <w:rFonts w:ascii="Arial" w:hAnsi="Arial" w:cs="Arial"/>
          <w:sz w:val="22"/>
          <w:szCs w:val="22"/>
        </w:rPr>
        <w:t>Suitable footwear must be worn at all times.</w:t>
      </w:r>
    </w:p>
    <w:p w:rsidR="000A4502" w:rsidRPr="0037730A" w:rsidRDefault="000A4502" w:rsidP="000A4502">
      <w:pPr>
        <w:numPr>
          <w:ilvl w:val="0"/>
          <w:numId w:val="2"/>
        </w:numPr>
        <w:rPr>
          <w:rFonts w:ascii="Arial" w:hAnsi="Arial" w:cs="Arial"/>
          <w:b/>
          <w:sz w:val="22"/>
          <w:szCs w:val="22"/>
        </w:rPr>
      </w:pPr>
      <w:r w:rsidRPr="0037730A">
        <w:rPr>
          <w:rFonts w:ascii="Arial" w:hAnsi="Arial" w:cs="Arial"/>
          <w:sz w:val="22"/>
          <w:szCs w:val="22"/>
        </w:rPr>
        <w:t>We do not allow shoes with heels or open toed shoes or sandals, nor do we allow ‘crocs’ style, ‘flip flops’ or backless footwear as they do not provide adequate protection should something fall on the feet and they are unsuitable for play involving running and climbing and may cause trips.</w:t>
      </w:r>
    </w:p>
    <w:p w:rsidR="000A4502" w:rsidRPr="0037730A" w:rsidRDefault="000A4502" w:rsidP="000A4502">
      <w:pPr>
        <w:numPr>
          <w:ilvl w:val="0"/>
          <w:numId w:val="2"/>
        </w:numPr>
        <w:rPr>
          <w:rFonts w:ascii="Arial" w:hAnsi="Arial" w:cs="Arial"/>
          <w:b/>
          <w:sz w:val="22"/>
          <w:szCs w:val="22"/>
        </w:rPr>
      </w:pPr>
      <w:r w:rsidRPr="0037730A">
        <w:rPr>
          <w:rFonts w:ascii="Arial" w:hAnsi="Arial" w:cs="Arial"/>
          <w:sz w:val="22"/>
          <w:szCs w:val="22"/>
        </w:rPr>
        <w:t>Dressing up shoes are often available and can be worn inside during play, with supervision.</w:t>
      </w:r>
    </w:p>
    <w:p w:rsidR="000A4502" w:rsidRPr="0037730A" w:rsidRDefault="000A4502" w:rsidP="000A4502">
      <w:pPr>
        <w:rPr>
          <w:rFonts w:ascii="Arial" w:hAnsi="Arial" w:cs="Arial"/>
          <w:sz w:val="22"/>
          <w:szCs w:val="22"/>
        </w:rPr>
      </w:pPr>
    </w:p>
    <w:p w:rsidR="000A4502" w:rsidRPr="0037730A" w:rsidRDefault="000A4502" w:rsidP="000A4502">
      <w:pPr>
        <w:rPr>
          <w:rFonts w:ascii="Arial" w:hAnsi="Arial" w:cs="Arial"/>
          <w:b/>
          <w:sz w:val="22"/>
          <w:szCs w:val="22"/>
        </w:rPr>
      </w:pPr>
      <w:r w:rsidRPr="0037730A">
        <w:rPr>
          <w:rFonts w:ascii="Arial" w:hAnsi="Arial" w:cs="Arial"/>
          <w:b/>
          <w:sz w:val="22"/>
          <w:szCs w:val="22"/>
        </w:rPr>
        <w:t xml:space="preserve">Accessories </w:t>
      </w:r>
    </w:p>
    <w:p w:rsidR="000A4502" w:rsidRPr="0037730A" w:rsidRDefault="000A4502" w:rsidP="000A4502">
      <w:pPr>
        <w:numPr>
          <w:ilvl w:val="0"/>
          <w:numId w:val="1"/>
        </w:numPr>
        <w:rPr>
          <w:rFonts w:ascii="Arial" w:hAnsi="Arial" w:cs="Arial"/>
          <w:sz w:val="22"/>
          <w:szCs w:val="22"/>
        </w:rPr>
      </w:pPr>
      <w:r w:rsidRPr="0037730A">
        <w:rPr>
          <w:rFonts w:ascii="Arial" w:hAnsi="Arial" w:cs="Arial"/>
          <w:sz w:val="22"/>
          <w:szCs w:val="22"/>
        </w:rPr>
        <w:t>Children should only wear stud earrings.  Parents/carers will be asked to remove hoop or long earrings at the beginning of the session.  Serious injury can be caused by hoops or longer earrings getting snagged or pulled.</w:t>
      </w:r>
    </w:p>
    <w:p w:rsidR="000A4502" w:rsidRPr="0037730A" w:rsidRDefault="000A4502" w:rsidP="000A4502">
      <w:pPr>
        <w:numPr>
          <w:ilvl w:val="0"/>
          <w:numId w:val="1"/>
        </w:numPr>
        <w:rPr>
          <w:rFonts w:ascii="Arial" w:hAnsi="Arial" w:cs="Arial"/>
          <w:sz w:val="22"/>
          <w:szCs w:val="22"/>
        </w:rPr>
      </w:pPr>
      <w:r w:rsidRPr="0037730A">
        <w:rPr>
          <w:rFonts w:ascii="Arial" w:hAnsi="Arial" w:cs="Arial"/>
          <w:sz w:val="22"/>
          <w:szCs w:val="22"/>
        </w:rPr>
        <w:t xml:space="preserve"> All clothes and accessories should be clearly labelled with the child’s name.</w:t>
      </w:r>
    </w:p>
    <w:p w:rsidR="000A4502" w:rsidRPr="0037730A" w:rsidRDefault="000A4502" w:rsidP="000A4502">
      <w:pPr>
        <w:numPr>
          <w:ilvl w:val="0"/>
          <w:numId w:val="1"/>
        </w:numPr>
        <w:rPr>
          <w:rFonts w:ascii="Arial" w:hAnsi="Arial" w:cs="Arial"/>
          <w:sz w:val="22"/>
          <w:szCs w:val="22"/>
        </w:rPr>
      </w:pPr>
      <w:r w:rsidRPr="0037730A">
        <w:rPr>
          <w:rFonts w:ascii="Arial" w:hAnsi="Arial" w:cs="Arial"/>
          <w:sz w:val="22"/>
          <w:szCs w:val="22"/>
        </w:rPr>
        <w:t>Parents/carers are asked not to put belts on trousers/jeans as they can be difficult for the children to undo when using the toilet</w:t>
      </w:r>
    </w:p>
    <w:p w:rsidR="000A4502" w:rsidRPr="0037730A" w:rsidRDefault="000A4502" w:rsidP="000A4502">
      <w:pPr>
        <w:rPr>
          <w:rFonts w:ascii="Arial" w:hAnsi="Arial" w:cs="Arial"/>
          <w:sz w:val="22"/>
          <w:szCs w:val="22"/>
        </w:rPr>
      </w:pPr>
      <w:r w:rsidRPr="0037730A">
        <w:rPr>
          <w:rFonts w:ascii="Arial" w:hAnsi="Arial" w:cs="Arial"/>
          <w:sz w:val="22"/>
          <w:szCs w:val="22"/>
        </w:rPr>
        <w:t xml:space="preserve"> </w:t>
      </w:r>
    </w:p>
    <w:p w:rsidR="000A4502" w:rsidRPr="0037730A" w:rsidRDefault="000A4502" w:rsidP="000A4502">
      <w:pPr>
        <w:rPr>
          <w:rFonts w:ascii="Arial" w:hAnsi="Arial" w:cs="Arial"/>
          <w:b/>
          <w:sz w:val="22"/>
          <w:szCs w:val="22"/>
        </w:rPr>
      </w:pPr>
      <w:r w:rsidRPr="0037730A">
        <w:rPr>
          <w:rFonts w:ascii="Arial" w:hAnsi="Arial" w:cs="Arial"/>
          <w:b/>
          <w:sz w:val="22"/>
          <w:szCs w:val="22"/>
        </w:rPr>
        <w:t>Winter months</w:t>
      </w:r>
    </w:p>
    <w:p w:rsidR="000A4502" w:rsidRPr="0037730A" w:rsidRDefault="000A4502" w:rsidP="000A4502">
      <w:pPr>
        <w:numPr>
          <w:ilvl w:val="0"/>
          <w:numId w:val="1"/>
        </w:numPr>
        <w:rPr>
          <w:rFonts w:ascii="Arial" w:hAnsi="Arial" w:cs="Arial"/>
          <w:sz w:val="22"/>
          <w:szCs w:val="22"/>
        </w:rPr>
      </w:pPr>
      <w:r w:rsidRPr="0037730A">
        <w:rPr>
          <w:rFonts w:ascii="Arial" w:hAnsi="Arial" w:cs="Arial"/>
          <w:sz w:val="22"/>
          <w:szCs w:val="22"/>
        </w:rPr>
        <w:t>During the winter months children should always have coats, hats and gloves. When necessary wellington boots (and waterproofs) can be supplied by the pre-school for children wishing to play outside.  We act on the belief that there is no such thing as bad weather but rather bad clothes.</w:t>
      </w:r>
    </w:p>
    <w:p w:rsidR="0037730A" w:rsidRPr="0037730A" w:rsidRDefault="0037730A" w:rsidP="000A4502">
      <w:pPr>
        <w:rPr>
          <w:rFonts w:ascii="Arial" w:hAnsi="Arial" w:cs="Arial"/>
          <w:b/>
          <w:sz w:val="22"/>
          <w:szCs w:val="22"/>
        </w:rPr>
      </w:pPr>
    </w:p>
    <w:p w:rsidR="000A4502" w:rsidRPr="0037730A" w:rsidRDefault="000A4502" w:rsidP="000A4502">
      <w:pPr>
        <w:rPr>
          <w:rFonts w:ascii="Arial" w:hAnsi="Arial" w:cs="Arial"/>
          <w:b/>
          <w:sz w:val="22"/>
          <w:szCs w:val="22"/>
        </w:rPr>
      </w:pPr>
      <w:r w:rsidRPr="0037730A">
        <w:rPr>
          <w:rFonts w:ascii="Arial" w:hAnsi="Arial" w:cs="Arial"/>
          <w:b/>
          <w:sz w:val="22"/>
          <w:szCs w:val="22"/>
        </w:rPr>
        <w:t>Summer months</w:t>
      </w:r>
    </w:p>
    <w:p w:rsidR="000A4502" w:rsidRPr="0037730A" w:rsidRDefault="000A4502" w:rsidP="000A4502">
      <w:pPr>
        <w:numPr>
          <w:ilvl w:val="0"/>
          <w:numId w:val="1"/>
        </w:numPr>
        <w:rPr>
          <w:rFonts w:ascii="Arial" w:hAnsi="Arial" w:cs="Arial"/>
          <w:sz w:val="22"/>
          <w:szCs w:val="22"/>
        </w:rPr>
      </w:pPr>
      <w:r w:rsidRPr="0037730A">
        <w:rPr>
          <w:rFonts w:ascii="Arial" w:hAnsi="Arial" w:cs="Arial"/>
          <w:sz w:val="22"/>
          <w:szCs w:val="22"/>
        </w:rPr>
        <w:t>During warmer weather, children should have sun hats.</w:t>
      </w:r>
    </w:p>
    <w:p w:rsidR="000A4502" w:rsidRPr="0037730A" w:rsidRDefault="000A4502" w:rsidP="000A4502">
      <w:pPr>
        <w:numPr>
          <w:ilvl w:val="0"/>
          <w:numId w:val="1"/>
        </w:numPr>
        <w:rPr>
          <w:rFonts w:ascii="Arial" w:hAnsi="Arial" w:cs="Arial"/>
          <w:sz w:val="22"/>
          <w:szCs w:val="22"/>
        </w:rPr>
      </w:pPr>
      <w:r w:rsidRPr="0037730A">
        <w:rPr>
          <w:rFonts w:ascii="Arial" w:hAnsi="Arial" w:cs="Arial"/>
          <w:sz w:val="22"/>
          <w:szCs w:val="22"/>
        </w:rPr>
        <w:t>A named sun cream can be provided by the parent with parent consent for the preschool to apply to the child, or a fee paid and permission given for the preschool to provide and apply the sun cream.</w:t>
      </w:r>
    </w:p>
    <w:p w:rsidR="0037730A" w:rsidRDefault="0037730A">
      <w:pPr>
        <w:rPr>
          <w:rFonts w:ascii="Arial" w:hAnsi="Arial" w:cs="Arial"/>
          <w:sz w:val="22"/>
          <w:szCs w:val="22"/>
        </w:rPr>
      </w:pPr>
    </w:p>
    <w:tbl>
      <w:tblPr>
        <w:tblStyle w:val="TableGrid"/>
        <w:tblW w:w="0" w:type="auto"/>
        <w:tblLook w:val="04A0" w:firstRow="1" w:lastRow="0" w:firstColumn="1" w:lastColumn="0" w:noHBand="0" w:noVBand="1"/>
      </w:tblPr>
      <w:tblGrid>
        <w:gridCol w:w="1696"/>
        <w:gridCol w:w="1843"/>
        <w:gridCol w:w="1843"/>
      </w:tblGrid>
      <w:tr w:rsidR="0037730A" w:rsidRPr="005A7483" w:rsidTr="00817EDB">
        <w:trPr>
          <w:trHeight w:val="277"/>
        </w:trPr>
        <w:tc>
          <w:tcPr>
            <w:tcW w:w="1696" w:type="dxa"/>
          </w:tcPr>
          <w:p w:rsidR="0037730A" w:rsidRDefault="0037730A" w:rsidP="00817EDB">
            <w:pPr>
              <w:rPr>
                <w:rFonts w:ascii="Arial" w:hAnsi="Arial" w:cs="Arial"/>
                <w:sz w:val="18"/>
                <w:szCs w:val="18"/>
              </w:rPr>
            </w:pPr>
            <w:r w:rsidRPr="005A7483">
              <w:rPr>
                <w:rFonts w:ascii="Arial" w:hAnsi="Arial" w:cs="Arial"/>
                <w:sz w:val="18"/>
                <w:szCs w:val="18"/>
              </w:rPr>
              <w:t>Document ID-</w:t>
            </w:r>
          </w:p>
          <w:p w:rsidR="0037730A" w:rsidRPr="005A7483" w:rsidRDefault="0037730A" w:rsidP="00817EDB">
            <w:pPr>
              <w:rPr>
                <w:rFonts w:ascii="Arial" w:hAnsi="Arial" w:cs="Arial"/>
                <w:sz w:val="18"/>
                <w:szCs w:val="18"/>
              </w:rPr>
            </w:pPr>
          </w:p>
        </w:tc>
        <w:tc>
          <w:tcPr>
            <w:tcW w:w="1843" w:type="dxa"/>
          </w:tcPr>
          <w:p w:rsidR="0037730A" w:rsidRPr="005A7483" w:rsidRDefault="0037730A" w:rsidP="00817EDB">
            <w:pPr>
              <w:rPr>
                <w:rFonts w:ascii="Arial" w:hAnsi="Arial" w:cs="Arial"/>
                <w:sz w:val="18"/>
                <w:szCs w:val="18"/>
              </w:rPr>
            </w:pPr>
            <w:r w:rsidRPr="005A7483">
              <w:rPr>
                <w:rFonts w:ascii="Arial" w:hAnsi="Arial" w:cs="Arial"/>
                <w:sz w:val="18"/>
                <w:szCs w:val="18"/>
              </w:rPr>
              <w:t>Pol</w:t>
            </w:r>
            <w:r>
              <w:rPr>
                <w:rFonts w:ascii="Arial" w:hAnsi="Arial" w:cs="Arial"/>
                <w:sz w:val="18"/>
                <w:szCs w:val="18"/>
              </w:rPr>
              <w:t>icy adopted at meeting – Oct 200</w:t>
            </w:r>
            <w:r w:rsidRPr="005A7483">
              <w:rPr>
                <w:rFonts w:ascii="Arial" w:hAnsi="Arial" w:cs="Arial"/>
                <w:sz w:val="18"/>
                <w:szCs w:val="18"/>
              </w:rPr>
              <w:t>7</w:t>
            </w:r>
          </w:p>
        </w:tc>
        <w:tc>
          <w:tcPr>
            <w:tcW w:w="1843" w:type="dxa"/>
          </w:tcPr>
          <w:p w:rsidR="0037730A" w:rsidRPr="005A7483" w:rsidRDefault="0037730A" w:rsidP="00817EDB">
            <w:pPr>
              <w:rPr>
                <w:rFonts w:ascii="Arial" w:hAnsi="Arial" w:cs="Arial"/>
                <w:sz w:val="18"/>
                <w:szCs w:val="18"/>
              </w:rPr>
            </w:pPr>
            <w:r w:rsidRPr="005A7483">
              <w:rPr>
                <w:rFonts w:ascii="Arial" w:hAnsi="Arial" w:cs="Arial"/>
                <w:sz w:val="18"/>
                <w:szCs w:val="18"/>
              </w:rPr>
              <w:t>Reviewed by : Ladybirds Directors</w:t>
            </w:r>
          </w:p>
          <w:p w:rsidR="0037730A" w:rsidRPr="005A7483" w:rsidRDefault="0037730A" w:rsidP="00817EDB">
            <w:pPr>
              <w:rPr>
                <w:rFonts w:ascii="Arial" w:hAnsi="Arial" w:cs="Arial"/>
                <w:sz w:val="18"/>
                <w:szCs w:val="18"/>
              </w:rPr>
            </w:pPr>
          </w:p>
        </w:tc>
      </w:tr>
      <w:tr w:rsidR="0037730A" w:rsidRPr="005A7483" w:rsidTr="00817EDB">
        <w:trPr>
          <w:trHeight w:val="277"/>
        </w:trPr>
        <w:tc>
          <w:tcPr>
            <w:tcW w:w="1696" w:type="dxa"/>
            <w:shd w:val="clear" w:color="auto" w:fill="D0CECE" w:themeFill="background2" w:themeFillShade="E6"/>
          </w:tcPr>
          <w:p w:rsidR="0037730A" w:rsidRPr="005A7483" w:rsidRDefault="0037730A" w:rsidP="00817EDB">
            <w:pPr>
              <w:rPr>
                <w:rFonts w:ascii="Arial" w:hAnsi="Arial" w:cs="Arial"/>
                <w:sz w:val="18"/>
                <w:szCs w:val="18"/>
              </w:rPr>
            </w:pPr>
            <w:r w:rsidRPr="005A7483">
              <w:rPr>
                <w:rFonts w:ascii="Arial" w:hAnsi="Arial" w:cs="Arial"/>
                <w:sz w:val="18"/>
                <w:szCs w:val="18"/>
              </w:rPr>
              <w:t>Date reviewed</w:t>
            </w:r>
          </w:p>
        </w:tc>
        <w:tc>
          <w:tcPr>
            <w:tcW w:w="1843" w:type="dxa"/>
            <w:shd w:val="clear" w:color="auto" w:fill="D0CECE" w:themeFill="background2" w:themeFillShade="E6"/>
          </w:tcPr>
          <w:p w:rsidR="0037730A" w:rsidRPr="005A7483" w:rsidRDefault="0037730A" w:rsidP="00817EDB">
            <w:pPr>
              <w:rPr>
                <w:rFonts w:ascii="Arial" w:hAnsi="Arial" w:cs="Arial"/>
                <w:sz w:val="18"/>
                <w:szCs w:val="18"/>
              </w:rPr>
            </w:pPr>
          </w:p>
          <w:p w:rsidR="0037730A" w:rsidRPr="005A7483" w:rsidRDefault="0037730A" w:rsidP="00817EDB">
            <w:pPr>
              <w:rPr>
                <w:rFonts w:ascii="Arial" w:hAnsi="Arial" w:cs="Arial"/>
                <w:sz w:val="18"/>
                <w:szCs w:val="18"/>
              </w:rPr>
            </w:pPr>
          </w:p>
        </w:tc>
        <w:tc>
          <w:tcPr>
            <w:tcW w:w="1843" w:type="dxa"/>
            <w:shd w:val="clear" w:color="auto" w:fill="D0CECE" w:themeFill="background2" w:themeFillShade="E6"/>
          </w:tcPr>
          <w:p w:rsidR="0037730A" w:rsidRPr="005A7483" w:rsidRDefault="0037730A" w:rsidP="00817EDB">
            <w:pPr>
              <w:rPr>
                <w:rFonts w:ascii="Arial" w:hAnsi="Arial" w:cs="Arial"/>
                <w:sz w:val="18"/>
                <w:szCs w:val="18"/>
              </w:rPr>
            </w:pPr>
          </w:p>
        </w:tc>
      </w:tr>
      <w:tr w:rsidR="0037730A" w:rsidRPr="005A7483" w:rsidTr="00817EDB">
        <w:trPr>
          <w:trHeight w:val="378"/>
        </w:trPr>
        <w:tc>
          <w:tcPr>
            <w:tcW w:w="1696" w:type="dxa"/>
            <w:shd w:val="clear" w:color="auto" w:fill="D0CECE" w:themeFill="background2" w:themeFillShade="E6"/>
          </w:tcPr>
          <w:p w:rsidR="0037730A" w:rsidRPr="005A7483" w:rsidRDefault="0037730A" w:rsidP="00817EDB">
            <w:pPr>
              <w:rPr>
                <w:rFonts w:ascii="Arial" w:hAnsi="Arial" w:cs="Arial"/>
                <w:sz w:val="18"/>
                <w:szCs w:val="18"/>
              </w:rPr>
            </w:pPr>
            <w:r>
              <w:rPr>
                <w:rFonts w:ascii="Arial" w:hAnsi="Arial" w:cs="Arial"/>
                <w:sz w:val="18"/>
                <w:szCs w:val="18"/>
              </w:rPr>
              <w:t>Feb 2018</w:t>
            </w:r>
          </w:p>
        </w:tc>
        <w:tc>
          <w:tcPr>
            <w:tcW w:w="1843" w:type="dxa"/>
            <w:shd w:val="clear" w:color="auto" w:fill="D0CECE" w:themeFill="background2" w:themeFillShade="E6"/>
          </w:tcPr>
          <w:p w:rsidR="0037730A" w:rsidRPr="005A7483" w:rsidRDefault="0037730A" w:rsidP="00817EDB">
            <w:pPr>
              <w:rPr>
                <w:rFonts w:ascii="Arial" w:hAnsi="Arial" w:cs="Arial"/>
                <w:sz w:val="18"/>
                <w:szCs w:val="18"/>
              </w:rPr>
            </w:pPr>
          </w:p>
        </w:tc>
        <w:tc>
          <w:tcPr>
            <w:tcW w:w="1843" w:type="dxa"/>
            <w:shd w:val="clear" w:color="auto" w:fill="D0CECE" w:themeFill="background2" w:themeFillShade="E6"/>
          </w:tcPr>
          <w:p w:rsidR="0037730A" w:rsidRPr="005A7483" w:rsidRDefault="0037730A" w:rsidP="00817EDB">
            <w:pPr>
              <w:rPr>
                <w:rFonts w:ascii="Arial" w:hAnsi="Arial" w:cs="Arial"/>
                <w:sz w:val="18"/>
                <w:szCs w:val="18"/>
              </w:rPr>
            </w:pPr>
          </w:p>
        </w:tc>
      </w:tr>
      <w:tr w:rsidR="0037730A" w:rsidRPr="005A7483" w:rsidTr="00817EDB">
        <w:trPr>
          <w:trHeight w:val="369"/>
        </w:trPr>
        <w:tc>
          <w:tcPr>
            <w:tcW w:w="1696" w:type="dxa"/>
            <w:shd w:val="clear" w:color="auto" w:fill="D0CECE" w:themeFill="background2" w:themeFillShade="E6"/>
          </w:tcPr>
          <w:p w:rsidR="0037730A" w:rsidRPr="005A7483" w:rsidRDefault="00AC487D" w:rsidP="00817EDB">
            <w:pPr>
              <w:rPr>
                <w:rFonts w:ascii="Arial" w:hAnsi="Arial" w:cs="Arial"/>
                <w:sz w:val="18"/>
                <w:szCs w:val="18"/>
              </w:rPr>
            </w:pPr>
            <w:r>
              <w:rPr>
                <w:rFonts w:ascii="Arial" w:hAnsi="Arial" w:cs="Arial"/>
                <w:sz w:val="18"/>
                <w:szCs w:val="18"/>
              </w:rPr>
              <w:t>March 2019</w:t>
            </w:r>
          </w:p>
          <w:p w:rsidR="0037730A" w:rsidRPr="005A7483" w:rsidRDefault="0037730A" w:rsidP="00817EDB">
            <w:pPr>
              <w:rPr>
                <w:rFonts w:ascii="Arial" w:hAnsi="Arial" w:cs="Arial"/>
                <w:sz w:val="18"/>
                <w:szCs w:val="18"/>
              </w:rPr>
            </w:pPr>
          </w:p>
        </w:tc>
        <w:tc>
          <w:tcPr>
            <w:tcW w:w="1843" w:type="dxa"/>
            <w:shd w:val="clear" w:color="auto" w:fill="D0CECE" w:themeFill="background2" w:themeFillShade="E6"/>
          </w:tcPr>
          <w:p w:rsidR="0037730A" w:rsidRPr="005A7483" w:rsidRDefault="0037730A" w:rsidP="00817EDB">
            <w:pPr>
              <w:rPr>
                <w:rFonts w:ascii="Arial" w:hAnsi="Arial" w:cs="Arial"/>
                <w:sz w:val="18"/>
                <w:szCs w:val="18"/>
              </w:rPr>
            </w:pPr>
          </w:p>
        </w:tc>
        <w:tc>
          <w:tcPr>
            <w:tcW w:w="1843" w:type="dxa"/>
            <w:shd w:val="clear" w:color="auto" w:fill="D0CECE" w:themeFill="background2" w:themeFillShade="E6"/>
          </w:tcPr>
          <w:p w:rsidR="0037730A" w:rsidRPr="005A7483" w:rsidRDefault="0037730A" w:rsidP="00817EDB">
            <w:pPr>
              <w:rPr>
                <w:rFonts w:ascii="Arial" w:hAnsi="Arial" w:cs="Arial"/>
                <w:sz w:val="18"/>
                <w:szCs w:val="18"/>
              </w:rPr>
            </w:pPr>
          </w:p>
        </w:tc>
      </w:tr>
    </w:tbl>
    <w:p w:rsidR="0037730A" w:rsidRDefault="0037730A" w:rsidP="0037730A">
      <w:pPr>
        <w:rPr>
          <w:rFonts w:ascii="Arial" w:hAnsi="Arial" w:cs="Arial"/>
          <w:sz w:val="22"/>
          <w:szCs w:val="22"/>
        </w:rPr>
      </w:pPr>
    </w:p>
    <w:p w:rsidR="00F45E41" w:rsidRPr="0037730A" w:rsidRDefault="0037730A" w:rsidP="0037730A">
      <w:pPr>
        <w:tabs>
          <w:tab w:val="left" w:pos="1320"/>
        </w:tabs>
        <w:rPr>
          <w:rFonts w:ascii="Arial" w:hAnsi="Arial" w:cs="Arial"/>
          <w:sz w:val="22"/>
          <w:szCs w:val="22"/>
        </w:rPr>
      </w:pPr>
      <w:r>
        <w:rPr>
          <w:rFonts w:ascii="Arial" w:hAnsi="Arial" w:cs="Arial"/>
          <w:sz w:val="22"/>
          <w:szCs w:val="22"/>
        </w:rPr>
        <w:tab/>
      </w:r>
    </w:p>
    <w:sectPr w:rsidR="00F45E41" w:rsidRPr="0037730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612" w:rsidRDefault="00824612" w:rsidP="0037730A">
      <w:r>
        <w:separator/>
      </w:r>
    </w:p>
  </w:endnote>
  <w:endnote w:type="continuationSeparator" w:id="0">
    <w:p w:rsidR="00824612" w:rsidRDefault="00824612" w:rsidP="0037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30A" w:rsidRPr="005A7483" w:rsidRDefault="0037730A" w:rsidP="0037730A">
    <w:pPr>
      <w:tabs>
        <w:tab w:val="center" w:pos="4513"/>
        <w:tab w:val="right" w:pos="9026"/>
      </w:tabs>
      <w:jc w:val="center"/>
      <w:rPr>
        <w:rFonts w:ascii="Arial" w:eastAsiaTheme="minorHAnsi" w:hAnsi="Arial" w:cs="Arial"/>
        <w:noProof/>
      </w:rPr>
    </w:pPr>
    <w:r w:rsidRPr="005A7483">
      <w:rPr>
        <w:rFonts w:ascii="Arial" w:eastAsiaTheme="minorHAnsi" w:hAnsi="Arial" w:cs="Arial"/>
        <w:noProof/>
      </w:rPr>
      <w:t>Ladybirds</w:t>
    </w:r>
    <w:r w:rsidR="00AC487D">
      <w:rPr>
        <w:rFonts w:ascii="Arial" w:eastAsiaTheme="minorHAnsi" w:hAnsi="Arial" w:cs="Arial"/>
        <w:noProof/>
      </w:rPr>
      <w:t xml:space="preserve"> Parkside </w:t>
    </w:r>
    <w:r w:rsidRPr="005A7483">
      <w:rPr>
        <w:rFonts w:ascii="Arial" w:eastAsiaTheme="minorHAnsi" w:hAnsi="Arial" w:cs="Arial"/>
        <w:noProof/>
      </w:rPr>
      <w:t>Preschool</w:t>
    </w:r>
    <w:r w:rsidR="00AC487D">
      <w:rPr>
        <w:rFonts w:ascii="Arial" w:eastAsiaTheme="minorHAnsi" w:hAnsi="Arial" w:cs="Arial"/>
        <w:noProof/>
      </w:rPr>
      <w:t xml:space="preserve"> -  Southampton </w:t>
    </w:r>
  </w:p>
  <w:p w:rsidR="0037730A" w:rsidRDefault="00377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612" w:rsidRDefault="00824612" w:rsidP="0037730A">
      <w:r>
        <w:separator/>
      </w:r>
    </w:p>
  </w:footnote>
  <w:footnote w:type="continuationSeparator" w:id="0">
    <w:p w:rsidR="00824612" w:rsidRDefault="00824612" w:rsidP="00377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30A" w:rsidRPr="0037730A" w:rsidRDefault="0037730A" w:rsidP="0037730A">
    <w:pPr>
      <w:pStyle w:val="Header"/>
      <w:jc w:val="center"/>
      <w:rPr>
        <w:rFonts w:ascii="Arial" w:hAnsi="Arial" w:cs="Arial"/>
        <w:sz w:val="36"/>
        <w:szCs w:val="36"/>
      </w:rPr>
    </w:pPr>
    <w:r w:rsidRPr="0037730A">
      <w:rPr>
        <w:rFonts w:ascii="Arial" w:hAnsi="Arial" w:cs="Arial"/>
        <w:sz w:val="36"/>
        <w:szCs w:val="36"/>
      </w:rPr>
      <w:t>SUITABLE WEAR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1E86"/>
    <w:multiLevelType w:val="hybridMultilevel"/>
    <w:tmpl w:val="F8B83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5689F"/>
    <w:multiLevelType w:val="hybridMultilevel"/>
    <w:tmpl w:val="8A06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02"/>
    <w:rsid w:val="000A4502"/>
    <w:rsid w:val="000F33FC"/>
    <w:rsid w:val="00321160"/>
    <w:rsid w:val="0037730A"/>
    <w:rsid w:val="00611D66"/>
    <w:rsid w:val="00824612"/>
    <w:rsid w:val="00AC487D"/>
    <w:rsid w:val="00D93F87"/>
    <w:rsid w:val="00F31C59"/>
    <w:rsid w:val="00F45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31CA9-B2F0-410B-8221-F8C345C8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A4502"/>
    <w:rPr>
      <w:color w:val="0000FF"/>
      <w:u w:val="single"/>
    </w:rPr>
  </w:style>
  <w:style w:type="paragraph" w:styleId="BalloonText">
    <w:name w:val="Balloon Text"/>
    <w:basedOn w:val="Normal"/>
    <w:link w:val="BalloonTextChar"/>
    <w:uiPriority w:val="99"/>
    <w:semiHidden/>
    <w:unhideWhenUsed/>
    <w:rsid w:val="000A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502"/>
    <w:rPr>
      <w:rFonts w:ascii="Segoe UI" w:eastAsia="Times New Roman" w:hAnsi="Segoe UI" w:cs="Segoe UI"/>
      <w:sz w:val="18"/>
      <w:szCs w:val="18"/>
    </w:rPr>
  </w:style>
  <w:style w:type="paragraph" w:styleId="Header">
    <w:name w:val="header"/>
    <w:basedOn w:val="Normal"/>
    <w:link w:val="HeaderChar"/>
    <w:uiPriority w:val="99"/>
    <w:unhideWhenUsed/>
    <w:rsid w:val="0037730A"/>
    <w:pPr>
      <w:tabs>
        <w:tab w:val="center" w:pos="4513"/>
        <w:tab w:val="right" w:pos="9026"/>
      </w:tabs>
    </w:pPr>
  </w:style>
  <w:style w:type="character" w:customStyle="1" w:styleId="HeaderChar">
    <w:name w:val="Header Char"/>
    <w:basedOn w:val="DefaultParagraphFont"/>
    <w:link w:val="Header"/>
    <w:uiPriority w:val="99"/>
    <w:rsid w:val="003773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730A"/>
    <w:pPr>
      <w:tabs>
        <w:tab w:val="center" w:pos="4513"/>
        <w:tab w:val="right" w:pos="9026"/>
      </w:tabs>
    </w:pPr>
  </w:style>
  <w:style w:type="character" w:customStyle="1" w:styleId="FooterChar">
    <w:name w:val="Footer Char"/>
    <w:basedOn w:val="DefaultParagraphFont"/>
    <w:link w:val="Footer"/>
    <w:uiPriority w:val="99"/>
    <w:rsid w:val="0037730A"/>
    <w:rPr>
      <w:rFonts w:ascii="Times New Roman" w:eastAsia="Times New Roman" w:hAnsi="Times New Roman" w:cs="Times New Roman"/>
      <w:sz w:val="24"/>
      <w:szCs w:val="24"/>
    </w:rPr>
  </w:style>
  <w:style w:type="table" w:styleId="TableGrid">
    <w:name w:val="Table Grid"/>
    <w:basedOn w:val="TableNormal"/>
    <w:rsid w:val="0037730A"/>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clothing.com/ueslink/9964.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Pre-School</dc:creator>
  <cp:keywords/>
  <dc:description/>
  <cp:lastModifiedBy>Ladybirds Pre-School</cp:lastModifiedBy>
  <cp:revision>5</cp:revision>
  <cp:lastPrinted>2018-02-06T16:08:00Z</cp:lastPrinted>
  <dcterms:created xsi:type="dcterms:W3CDTF">2018-02-08T13:45:00Z</dcterms:created>
  <dcterms:modified xsi:type="dcterms:W3CDTF">2019-03-21T10:20:00Z</dcterms:modified>
</cp:coreProperties>
</file>